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C74" w:rsidRDefault="00C70C74" w:rsidP="00C70C74">
      <w:r>
        <w:t xml:space="preserve">DGD Stiftung gGmbH </w:t>
      </w:r>
    </w:p>
    <w:p w:rsidR="00C70C74" w:rsidRDefault="00C70C74" w:rsidP="00C70C74">
      <w:pPr>
        <w:rPr>
          <w:b/>
          <w:bCs/>
        </w:rPr>
      </w:pPr>
      <w:r>
        <w:rPr>
          <w:b/>
          <w:bCs/>
        </w:rPr>
        <w:t>Presseinformation</w:t>
      </w:r>
    </w:p>
    <w:p w:rsidR="00C70C74" w:rsidRDefault="00C70C74" w:rsidP="00C70C74">
      <w:r>
        <w:t>12. August 2026</w:t>
      </w:r>
    </w:p>
    <w:p w:rsidR="00F00FFE" w:rsidRPr="004A009F" w:rsidRDefault="00F00FFE" w:rsidP="00F00FFE">
      <w:pPr>
        <w:rPr>
          <w:b/>
          <w:sz w:val="24"/>
          <w:szCs w:val="24"/>
        </w:rPr>
      </w:pPr>
      <w:r w:rsidRPr="004A009F">
        <w:rPr>
          <w:b/>
          <w:sz w:val="24"/>
          <w:szCs w:val="24"/>
        </w:rPr>
        <w:t>DGD Stiftung begrüßt mögliche Rückkehr des Zivildienstes – klare Regeln und Gegenfinanzierung notwendig</w:t>
      </w:r>
    </w:p>
    <w:p w:rsidR="00F00FFE" w:rsidRPr="004A009F" w:rsidRDefault="00F00FFE" w:rsidP="00F00FFE">
      <w:pPr>
        <w:rPr>
          <w:i/>
        </w:rPr>
      </w:pPr>
      <w:r w:rsidRPr="004A009F">
        <w:rPr>
          <w:i/>
        </w:rPr>
        <w:t>Der Marburger Gesundheitsverbund sieht Zivildienstleistende als willkommene Unterstützung, warnt aber vor falschen Erwartungen: Kein Fachk</w:t>
      </w:r>
      <w:r w:rsidR="002C7A2E">
        <w:rPr>
          <w:i/>
        </w:rPr>
        <w:t>raftersatz</w:t>
      </w:r>
      <w:r w:rsidRPr="004A009F">
        <w:rPr>
          <w:i/>
        </w:rPr>
        <w:t xml:space="preserve">, kein </w:t>
      </w:r>
      <w:r w:rsidR="002C7A2E">
        <w:rPr>
          <w:i/>
        </w:rPr>
        <w:t>Einsatz</w:t>
      </w:r>
      <w:r w:rsidRPr="004A009F">
        <w:rPr>
          <w:i/>
        </w:rPr>
        <w:t xml:space="preserve"> ohne verlässliche Finanzierung.</w:t>
      </w:r>
    </w:p>
    <w:p w:rsidR="00F00FFE" w:rsidRDefault="00F00FFE" w:rsidP="00F00FFE">
      <w:r w:rsidRPr="004A009F">
        <w:rPr>
          <w:b/>
        </w:rPr>
        <w:t>Marburg.</w:t>
      </w:r>
      <w:r>
        <w:t xml:space="preserve"> Die DGD Stiftung mit Sitz in Marburg begrüßt die Diskussion über eine mögliche Wiedereinführung des Zivildienstes. „In unseren Krankenhäusern, Fachkliniken und Senioreneinrichtungen sind junge Menschen, die sich in den Dienst am Mitmenschen stellen, ausdrücklich willkommen“, sagt Dr. Claudia Fremder, Fachlicher Vorstand des diakonischen Gesundheitsverbands. Zugleich betont sie, dass ein solcher Dienst nur dann sinnvoll gestaltet werden kann, wenn klare Regeln, verlässliche Zuständigkeiten und eine ausreichende Finanzierung durch die Politik sichergestellt sind.</w:t>
      </w:r>
    </w:p>
    <w:p w:rsidR="00F00FFE" w:rsidRDefault="00F00FFE" w:rsidP="00F00FFE">
      <w:r>
        <w:t xml:space="preserve">„Wir sehen in einem möglichen Zivildienst eine Chance, junge Menschen </w:t>
      </w:r>
      <w:r w:rsidR="004A009F">
        <w:t xml:space="preserve">langfristig </w:t>
      </w:r>
      <w:r>
        <w:t xml:space="preserve">für soziale und gesundheitliche Aufgaben zu </w:t>
      </w:r>
      <w:r w:rsidR="004A009F">
        <w:t xml:space="preserve">begeistern </w:t>
      </w:r>
      <w:r>
        <w:t>und unsere Teams im Alltag zu unterstützen“, so Dr. Fremder. „Wer sich für einen Dienst am Menschen entscheidet, verdient Wertschätzung, gute Begleitung und verlässliche Strukturen.“</w:t>
      </w:r>
    </w:p>
    <w:p w:rsidR="001D7FC5" w:rsidRDefault="00F00FFE" w:rsidP="00F00FFE">
      <w:r>
        <w:t>Gleichzeitig stellt die DGD Stiftung klar, dass Zivildienstleistende nicht als billige Arbeitskräfte oder als Ersatz für Fachkräfte verstanden werden dürfen. „Zivildienstleistende sind keine Lösung für strukturelle Personalengpässe</w:t>
      </w:r>
      <w:r w:rsidR="001D7FC5">
        <w:t xml:space="preserve"> und können keinesfalls qualifizierte Fachkräfte ersetzen</w:t>
      </w:r>
      <w:r>
        <w:t xml:space="preserve">“, so Dr. Fremder. </w:t>
      </w:r>
      <w:r w:rsidR="001D7FC5">
        <w:t>„</w:t>
      </w:r>
      <w:r w:rsidR="001D7FC5" w:rsidRPr="001D7FC5">
        <w:t>Gerade in unseren Pflegebereichen gilt: Zivildienstleistende können wertvolle Unterstützung leisten, etwa bei Begleit-, Entlastungs- und Organisationsaufgaben. Die pflegerische Verantwortung und die qualifizierte Versorgung bleib</w:t>
      </w:r>
      <w:r w:rsidR="001D7FC5">
        <w:t xml:space="preserve">en </w:t>
      </w:r>
      <w:r w:rsidR="001D7FC5" w:rsidRPr="001D7FC5">
        <w:t xml:space="preserve">aber selbstverständlich </w:t>
      </w:r>
      <w:r w:rsidR="001D7FC5">
        <w:t xml:space="preserve">die Aufgabe </w:t>
      </w:r>
      <w:r w:rsidR="001D7FC5" w:rsidRPr="001D7FC5">
        <w:t>unsere</w:t>
      </w:r>
      <w:r w:rsidR="001D7FC5">
        <w:t>r</w:t>
      </w:r>
      <w:r w:rsidR="001D7FC5" w:rsidRPr="001D7FC5">
        <w:t xml:space="preserve"> </w:t>
      </w:r>
      <w:r w:rsidR="001D7FC5">
        <w:t>Pflegefachpersonen</w:t>
      </w:r>
      <w:r w:rsidR="001D7FC5" w:rsidRPr="001D7FC5">
        <w:t>.</w:t>
      </w:r>
      <w:r w:rsidR="001D7FC5">
        <w:t>“</w:t>
      </w:r>
      <w:r w:rsidR="007D23F6">
        <w:t xml:space="preserve"> Den jungen Menschen könne der Zivildienst „wie auch der Bundesfreiwilligendienst oder das Freiwillige Soziale Jahr eine gute Orientierung für die spätere Berufswahl geben“, so Dr. Fremder. </w:t>
      </w:r>
    </w:p>
    <w:p w:rsidR="00F00FFE" w:rsidRDefault="00F00FFE" w:rsidP="00F00FFE">
      <w:r>
        <w:t xml:space="preserve">Der Gesundheitsverbund verweist darauf, dass in Krankenhäusern und Senioreneinrichtungen ohnehin strenge Anforderungen an Personalplanung, Qualität und Verantwortlichkeiten gelten. Ein möglicher Zivildienst müsse deshalb in bestehende Abläufe integriert werden, ohne die professionelle Versorgung zu schwächen oder </w:t>
      </w:r>
      <w:r w:rsidR="004A009F">
        <w:t xml:space="preserve">gar </w:t>
      </w:r>
      <w:r>
        <w:t>reguläre Stellen zu verdrängen. „Unsere Häuser tragen Verantwortung für Patientinnen und Patienten, Bewohnerinnen und Bewohner sowie für unsere Mitarbeitenden“, betont Dr. Fremder. „Junge Menschen können uns unterstützen, aber sie dürfen nicht an die Stelle von Fachkräften treten.“</w:t>
      </w:r>
    </w:p>
    <w:p w:rsidR="00F00FFE" w:rsidRDefault="00F00FFE" w:rsidP="00F00FFE">
      <w:r>
        <w:t xml:space="preserve">Die DGD Stiftung ordnet die Debatte zudem im Verhältnis zum Bundesfreiwilligendienst und zum Freiwilligen Sozialen Jahr ein. Diese Formate seien seit Aussetzen der Wehrpflicht im Jahr 2011 „bewährte Säulen des gesellschaftlichen Engagements, die auf Freiwilligkeit und entsprechend hoher Eigenmotivation“ beruhen. „Der Bundesfreiwilligendienst und das Freiwillige Soziale Jahr sind für unsere Einrichtungen von großer Bedeutung“, erklärt Dr. Fremder. „Sie bringen junge Menschen mit echter Motivation </w:t>
      </w:r>
      <w:r w:rsidR="004A009F">
        <w:t>in unsere Einrichtungen</w:t>
      </w:r>
      <w:r>
        <w:t xml:space="preserve">, die sich bewusst </w:t>
      </w:r>
      <w:r w:rsidR="004A009F">
        <w:t xml:space="preserve">dafür entscheiden haben, </w:t>
      </w:r>
      <w:r>
        <w:t xml:space="preserve">soziale </w:t>
      </w:r>
      <w:r>
        <w:lastRenderedPageBreak/>
        <w:t xml:space="preserve">Verantwortung </w:t>
      </w:r>
      <w:r w:rsidR="004A009F">
        <w:t>zu übernehmen</w:t>
      </w:r>
      <w:r>
        <w:t>. Diese Dienste dürfen durch eine mögliche Rückkehr des Zivildienstes nicht geschwächt werden.“</w:t>
      </w:r>
      <w:r w:rsidR="007D23F6">
        <w:t xml:space="preserve"> </w:t>
      </w:r>
    </w:p>
    <w:p w:rsidR="00F00FFE" w:rsidRDefault="00F00FFE" w:rsidP="00F00FFE">
      <w:r>
        <w:t xml:space="preserve">Nach Auffassung der DGD Stiftung müsse eine mögliche Wiedereinführung des Zivildienstes daher Teil eines tragfähigen </w:t>
      </w:r>
      <w:r w:rsidR="004A009F">
        <w:t>Gesamtkonzepts sein. Dazu gehör</w:t>
      </w:r>
      <w:r>
        <w:t xml:space="preserve">en eine verlässliche Organisation, gute pädagogische Begleitung, faire Einsatzbedingungen und vor allem eine auskömmliche Gegenfinanzierung. „Wenn die Politik neue Pflicht- oder Ersatzdienste will, dann muss sie auch die finanziellen und organisatorischen Rahmenbedingungen schaffen“, sagt Dr. </w:t>
      </w:r>
      <w:r w:rsidR="004A009F">
        <w:t xml:space="preserve">Claudia </w:t>
      </w:r>
      <w:r>
        <w:t xml:space="preserve">Fremder. „Andernfalls würden die Lasten auf die Einrichtungen verlagert, die bereits heute </w:t>
      </w:r>
      <w:r w:rsidR="00FD0CD0">
        <w:t xml:space="preserve">aufgrund der Transformationsprozesse </w:t>
      </w:r>
      <w:r w:rsidR="004A009F">
        <w:t xml:space="preserve">vor dem Hintergrund </w:t>
      </w:r>
      <w:r w:rsidR="00FD0CD0">
        <w:t xml:space="preserve">der Reformen und der jüngsten Sparpolitik </w:t>
      </w:r>
      <w:r>
        <w:t xml:space="preserve">unter </w:t>
      </w:r>
      <w:r w:rsidR="00FD0CD0">
        <w:t xml:space="preserve">einem immens </w:t>
      </w:r>
      <w:r>
        <w:t xml:space="preserve">hohen </w:t>
      </w:r>
      <w:r w:rsidR="00FD0CD0">
        <w:t xml:space="preserve">Kostendruck </w:t>
      </w:r>
      <w:r>
        <w:t>stehen.“</w:t>
      </w:r>
      <w:r w:rsidR="007D23F6">
        <w:t xml:space="preserve"> Die Dauer sollte sich mindestens an der des derzeit freiwilligen Wehrdiensts orientieren: Dieser ist mindestens sechs und bis zu elf Monate lang. „Wünschenswert wäre aber ein Zivildienst von zwölf Monaten, d</w:t>
      </w:r>
      <w:r w:rsidR="007D23F6" w:rsidRPr="007D23F6">
        <w:t xml:space="preserve">amit die jungen Menschen auch die Chance </w:t>
      </w:r>
      <w:r w:rsidR="007D23F6">
        <w:t xml:space="preserve">haben, </w:t>
      </w:r>
      <w:r w:rsidR="007D23F6" w:rsidRPr="007D23F6">
        <w:t>eine Verbindung zu ihrer Aufgabe herzustellen</w:t>
      </w:r>
      <w:r w:rsidR="007D23F6">
        <w:t>“, verdeutlicht Dr. Fremder.</w:t>
      </w:r>
    </w:p>
    <w:p w:rsidR="006A77D6" w:rsidRDefault="005C0F9B" w:rsidP="005C0F9B">
      <w:r w:rsidRPr="005C0F9B">
        <w:t>Die DGD Stiftung ist offen für junge Menschen, die sich in ih</w:t>
      </w:r>
      <w:r>
        <w:t>ren Häusern engagieren möchten –</w:t>
      </w:r>
      <w:r w:rsidRPr="005C0F9B">
        <w:t xml:space="preserve"> ob im Freiwilligen Sozialen Jahr, im Bundesfreiwilligendienst oder in einem möglichen Zivildienst. </w:t>
      </w:r>
      <w:r>
        <w:t xml:space="preserve">„Sollte die politische Entscheidung für den Zivildienst fallen, sind unsere Häuser gut vorbereitet, engagierte, junge Menschen zu begleiten.“ </w:t>
      </w:r>
      <w:r w:rsidRPr="005C0F9B">
        <w:t xml:space="preserve">Entscheidend sei, dass der Dienst sinnvoll gestaltet ist, Orientierung bietet und den Einrichtungen tatsächlich hilft. </w:t>
      </w:r>
      <w:r>
        <w:t xml:space="preserve">Für Dr. Fremder steht fest: </w:t>
      </w:r>
      <w:r w:rsidRPr="005C0F9B">
        <w:t>„Sozialer Einsatz braucht Wertschätzung, Planungssicherheit und politische Verlässlichkeit</w:t>
      </w:r>
      <w:r>
        <w:t xml:space="preserve">. Denn </w:t>
      </w:r>
      <w:r w:rsidRPr="005C0F9B">
        <w:t xml:space="preserve">dann kann </w:t>
      </w:r>
      <w:r>
        <w:t xml:space="preserve">der </w:t>
      </w:r>
      <w:r w:rsidRPr="005C0F9B">
        <w:t>Zivildienst ein Gewinn für alle sein.“</w:t>
      </w:r>
    </w:p>
    <w:p w:rsidR="009D3C4B" w:rsidRDefault="009D3C4B" w:rsidP="009D3C4B">
      <w:r>
        <w:t>-------</w:t>
      </w:r>
    </w:p>
    <w:p w:rsidR="009D3C4B" w:rsidRDefault="009D3C4B" w:rsidP="009D3C4B">
      <w:r>
        <w:rPr>
          <w:b/>
        </w:rPr>
        <w:t>Bildunterzeile „</w:t>
      </w:r>
      <w:r w:rsidR="00C70C74" w:rsidRPr="00C70C74">
        <w:rPr>
          <w:b/>
        </w:rPr>
        <w:t>2026-08-12-Dr_Claudia_Fremder</w:t>
      </w:r>
      <w:r>
        <w:rPr>
          <w:b/>
        </w:rPr>
        <w:t xml:space="preserve">: </w:t>
      </w:r>
      <w:r>
        <w:t>Dr. Claudia Fremder</w:t>
      </w:r>
      <w:r w:rsidR="00C70C74">
        <w:t xml:space="preserve"> ist </w:t>
      </w:r>
      <w:r>
        <w:t>Fachlicher Vorstand der DGD Stiftung</w:t>
      </w:r>
      <w:r w:rsidR="00C70C74">
        <w:t xml:space="preserve"> in Marburg</w:t>
      </w:r>
      <w:r>
        <w:t>.</w:t>
      </w:r>
      <w:r w:rsidR="00C70C74">
        <w:t xml:space="preserve"> Der Verbund diakonischer Gesundheits</w:t>
      </w:r>
      <w:r w:rsidR="006D5F26">
        <w:t>einrichtungen begrüßt eine mögliche Rückkehr des Zivildienstes, wenn der Ersatzdienst klar geregelt ist.</w:t>
      </w:r>
      <w:r>
        <w:t xml:space="preserve"> Foto: DGD Stiftung </w:t>
      </w:r>
    </w:p>
    <w:p w:rsidR="009D3C4B" w:rsidRDefault="009D3C4B" w:rsidP="009D3C4B">
      <w:r>
        <w:t>--------</w:t>
      </w:r>
    </w:p>
    <w:p w:rsidR="009D3C4B" w:rsidRDefault="009D3C4B" w:rsidP="009D3C4B">
      <w:pPr>
        <w:rPr>
          <w:rFonts w:eastAsia="Times New Roman"/>
        </w:rPr>
      </w:pPr>
      <w:r>
        <w:rPr>
          <w:rFonts w:eastAsia="Times New Roman"/>
          <w:b/>
          <w:bCs/>
        </w:rPr>
        <w:t>Die DGD Stiftung</w:t>
      </w:r>
      <w:r>
        <w:rPr>
          <w:rFonts w:eastAsia="Times New Roman"/>
        </w:rPr>
        <w:t xml:space="preserve"> mit ihrer Holding in Marburg ist ein Verbund diakonischer Gesundheitseinrichtungen. Dazu zählen Krankenhäuser, Rehakliniken, Medizinische Versorgungszentren (MVZ) und Senioreneinrichtungen sowie Pflegeschulen. Insgesamt arbeiten mehr als 3.500 Menschen für die Organisation. Die DGD Stiftung ist Mitglied im Diakonischen Werk Hessen und Nassau und Kurhessen-Waldeck e.V. Sie gehört zur Diakonie Deutschland und zum </w:t>
      </w:r>
      <w:proofErr w:type="spellStart"/>
      <w:r>
        <w:rPr>
          <w:rFonts w:eastAsia="Times New Roman"/>
        </w:rPr>
        <w:t>Gnadauer</w:t>
      </w:r>
      <w:proofErr w:type="spellEnd"/>
      <w:r>
        <w:rPr>
          <w:rFonts w:eastAsia="Times New Roman"/>
        </w:rPr>
        <w:t xml:space="preserve"> Gemeinschaftsverband. „DGD“ steht für Deutscher Gemeinschafts-Diakonieverband.</w:t>
      </w:r>
    </w:p>
    <w:p w:rsidR="009D3C4B" w:rsidRPr="001C5F12" w:rsidRDefault="009D3C4B" w:rsidP="009D3C4B">
      <w:pPr>
        <w:rPr>
          <w:b/>
        </w:rPr>
      </w:pPr>
      <w:r w:rsidRPr="001C5F12">
        <w:rPr>
          <w:b/>
        </w:rPr>
        <w:t>Weitere Informationen:</w:t>
      </w:r>
    </w:p>
    <w:p w:rsidR="009D3C4B" w:rsidRDefault="009D3C4B" w:rsidP="009D3C4B">
      <w:r w:rsidRPr="001C5F12">
        <w:rPr>
          <w:b/>
        </w:rPr>
        <w:t xml:space="preserve">DGD </w:t>
      </w:r>
      <w:r>
        <w:rPr>
          <w:b/>
        </w:rPr>
        <w:t>Stiftung gGmbH</w:t>
      </w:r>
      <w:r>
        <w:rPr>
          <w:b/>
        </w:rPr>
        <w:br/>
      </w:r>
      <w:r>
        <w:t>Stresemannstr. 22 · 35037 Marburg</w:t>
      </w:r>
      <w:r w:rsidR="00621F2B">
        <w:t xml:space="preserve"> · </w:t>
      </w:r>
      <w:hyperlink r:id="rId6" w:history="1">
        <w:r w:rsidR="00621F2B" w:rsidRPr="004B0B13">
          <w:rPr>
            <w:rStyle w:val="Hyperlink"/>
          </w:rPr>
          <w:t>www.dgd-stiftung.de</w:t>
        </w:r>
      </w:hyperlink>
      <w:bookmarkStart w:id="0" w:name="_GoBack"/>
      <w:bookmarkEnd w:id="0"/>
    </w:p>
    <w:p w:rsidR="009D3C4B" w:rsidRDefault="009D3C4B" w:rsidP="009D3C4B">
      <w:r w:rsidRPr="001C5F12">
        <w:rPr>
          <w:b/>
        </w:rPr>
        <w:t>Andreas Schmidt,</w:t>
      </w:r>
      <w:r>
        <w:t xml:space="preserve"> Leiter Unternehmenskommunikation</w:t>
      </w:r>
      <w:r>
        <w:br/>
        <w:t>Tel. +49 6421 188-143 · andreas.schmidt@dgd-stiftung.de</w:t>
      </w:r>
    </w:p>
    <w:p w:rsidR="009D3C4B" w:rsidRDefault="009D3C4B" w:rsidP="009D3C4B">
      <w:pPr>
        <w:rPr>
          <w:rFonts w:eastAsia="Times New Roman"/>
        </w:rPr>
      </w:pPr>
    </w:p>
    <w:sectPr w:rsidR="009D3C4B">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2A5" w:rsidRDefault="00D572A5" w:rsidP="00C70C74">
      <w:pPr>
        <w:spacing w:after="0" w:line="240" w:lineRule="auto"/>
      </w:pPr>
      <w:r>
        <w:separator/>
      </w:r>
    </w:p>
  </w:endnote>
  <w:endnote w:type="continuationSeparator" w:id="0">
    <w:p w:rsidR="00D572A5" w:rsidRDefault="00D572A5" w:rsidP="00C70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2A5" w:rsidRDefault="00D572A5" w:rsidP="00C70C74">
      <w:pPr>
        <w:spacing w:after="0" w:line="240" w:lineRule="auto"/>
      </w:pPr>
      <w:r>
        <w:separator/>
      </w:r>
    </w:p>
  </w:footnote>
  <w:footnote w:type="continuationSeparator" w:id="0">
    <w:p w:rsidR="00D572A5" w:rsidRDefault="00D572A5" w:rsidP="00C70C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C74" w:rsidRDefault="00C70C74">
    <w:pPr>
      <w:pStyle w:val="Kopfzeile"/>
    </w:pPr>
    <w:r>
      <w:rPr>
        <w:noProof/>
        <w:lang w:eastAsia="de-DE"/>
      </w:rPr>
      <w:drawing>
        <wp:inline distT="0" distB="0" distL="0" distR="0" wp14:anchorId="4670D7C9" wp14:editId="7213143B">
          <wp:extent cx="828000" cy="720000"/>
          <wp:effectExtent l="0" t="0" r="0" b="444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GD_Logo Stiftung-2022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8000" cy="720000"/>
                  </a:xfrm>
                  <a:prstGeom prst="rect">
                    <a:avLst/>
                  </a:prstGeom>
                </pic:spPr>
              </pic:pic>
            </a:graphicData>
          </a:graphic>
        </wp:inline>
      </w:drawing>
    </w:r>
  </w:p>
  <w:p w:rsidR="00C70C74" w:rsidRDefault="00C70C74">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FFE"/>
    <w:rsid w:val="001D7FC5"/>
    <w:rsid w:val="00293360"/>
    <w:rsid w:val="002C7A2E"/>
    <w:rsid w:val="004A009F"/>
    <w:rsid w:val="004B0B13"/>
    <w:rsid w:val="0056452C"/>
    <w:rsid w:val="005C0F9B"/>
    <w:rsid w:val="00621F2B"/>
    <w:rsid w:val="006A77D6"/>
    <w:rsid w:val="006D5F26"/>
    <w:rsid w:val="007D23F6"/>
    <w:rsid w:val="009D3C4B"/>
    <w:rsid w:val="00C70C74"/>
    <w:rsid w:val="00D572A5"/>
    <w:rsid w:val="00F00FFE"/>
    <w:rsid w:val="00FD0C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8171B4-A468-41FB-9220-73BECD1DE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70C7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70C74"/>
  </w:style>
  <w:style w:type="paragraph" w:styleId="Fuzeile">
    <w:name w:val="footer"/>
    <w:basedOn w:val="Standard"/>
    <w:link w:val="FuzeileZchn"/>
    <w:uiPriority w:val="99"/>
    <w:unhideWhenUsed/>
    <w:rsid w:val="00C70C7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70C74"/>
  </w:style>
  <w:style w:type="character" w:styleId="Hyperlink">
    <w:name w:val="Hyperlink"/>
    <w:basedOn w:val="Absatz-Standardschriftart"/>
    <w:uiPriority w:val="99"/>
    <w:unhideWhenUsed/>
    <w:rsid w:val="004B0B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276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gd-stiftung.d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830</Words>
  <Characters>5232</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Deutscher Gemeinschaft Diakonieverband</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Schmidt, Andreas</dc:creator>
  <cp:keywords/>
  <dc:description/>
  <cp:lastModifiedBy>Schmidt, Andreas</cp:lastModifiedBy>
  <cp:revision>8</cp:revision>
  <dcterms:created xsi:type="dcterms:W3CDTF">2026-08-11T09:08:00Z</dcterms:created>
  <dcterms:modified xsi:type="dcterms:W3CDTF">2026-08-12T11:52:00Z</dcterms:modified>
</cp:coreProperties>
</file>